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3532"/>
        <w:gridCol w:w="687"/>
        <w:gridCol w:w="2480"/>
        <w:gridCol w:w="213"/>
        <w:gridCol w:w="153"/>
        <w:gridCol w:w="3533"/>
      </w:tblGrid>
      <w:tr w:rsidR="003063A9" w:rsidRPr="00C60780" w:rsidTr="008C0B56">
        <w:trPr>
          <w:trHeight w:val="233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3063A9" w:rsidRPr="003063A9" w:rsidRDefault="00E34D8F" w:rsidP="00E34D8F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Paciente</w:t>
            </w:r>
            <w:r w:rsidR="00755320"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0B56" w:rsidRPr="00C60780" w:rsidTr="008C0B56">
        <w:trPr>
          <w:trHeight w:val="232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C0B56" w:rsidRPr="008C0B56" w:rsidRDefault="008C0B56" w:rsidP="00B13C38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 xml:space="preserve"> Código Identificador: 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56">
              <w:rPr>
                <w:rFonts w:ascii="Arial" w:hAnsi="Arial" w:cs="Arial"/>
                <w:sz w:val="20"/>
                <w:szCs w:val="20"/>
              </w:rPr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95B" w:rsidRPr="00C60780" w:rsidTr="00B8395B">
        <w:trPr>
          <w:trHeight w:val="415"/>
        </w:trPr>
        <w:tc>
          <w:tcPr>
            <w:tcW w:w="4219" w:type="dxa"/>
            <w:gridSpan w:val="2"/>
          </w:tcPr>
          <w:p w:rsidR="00B8395B" w:rsidRPr="00C60780" w:rsidRDefault="00B8395B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0" w:type="dxa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3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4D8F" w:rsidRPr="00C60780" w:rsidTr="00E34D8F">
        <w:trPr>
          <w:trHeight w:val="473"/>
        </w:trPr>
        <w:tc>
          <w:tcPr>
            <w:tcW w:w="10598" w:type="dxa"/>
            <w:gridSpan w:val="6"/>
          </w:tcPr>
          <w:p w:rsidR="00E34D8F" w:rsidRPr="00E34D8F" w:rsidRDefault="00E34D8F" w:rsidP="00E34D8F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4D8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Médico Assistente</w:t>
            </w:r>
          </w:p>
        </w:tc>
      </w:tr>
      <w:tr w:rsidR="00E34D8F" w:rsidRPr="00C60780" w:rsidTr="00340A2A">
        <w:trPr>
          <w:trHeight w:val="472"/>
        </w:trPr>
        <w:tc>
          <w:tcPr>
            <w:tcW w:w="3532" w:type="dxa"/>
          </w:tcPr>
          <w:p w:rsidR="00E34D8F" w:rsidRDefault="00E34D8F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3" w:type="dxa"/>
            <w:gridSpan w:val="4"/>
          </w:tcPr>
          <w:p w:rsidR="00E34D8F" w:rsidRDefault="00E34D8F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CRM: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3" w:type="dxa"/>
          </w:tcPr>
          <w:p w:rsidR="00E34D8F" w:rsidRDefault="00E34D8F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10707"/>
            </w:tblGrid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104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5"/>
                    <w:gridCol w:w="191"/>
                    <w:gridCol w:w="349"/>
                    <w:gridCol w:w="1397"/>
                    <w:gridCol w:w="698"/>
                    <w:gridCol w:w="1048"/>
                    <w:gridCol w:w="1047"/>
                    <w:gridCol w:w="699"/>
                    <w:gridCol w:w="1396"/>
                    <w:gridCol w:w="350"/>
                    <w:gridCol w:w="1746"/>
                  </w:tblGrid>
                  <w:tr w:rsidR="008C0B56" w:rsidTr="00D55044">
                    <w:tc>
                      <w:tcPr>
                        <w:tcW w:w="10476" w:type="dxa"/>
                        <w:gridSpan w:val="11"/>
                      </w:tcPr>
                      <w:p w:rsidR="00E34D8F" w:rsidRDefault="00B25B8C" w:rsidP="00E34D8F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Critérios de Inclusão</w:t>
                        </w:r>
                      </w:p>
                      <w:p w:rsidR="00B25B8C" w:rsidRPr="00B25B8C" w:rsidRDefault="00B25B8C" w:rsidP="00B25B8C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6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Oclusão de Veia Central da Retina (OVCR)</w:t>
                        </w:r>
                      </w:p>
                      <w:p w:rsidR="00E34D8F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E34D8F" w:rsidRDefault="00221CDD" w:rsidP="00B25B8C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9714020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34D8F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E34D8F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25B8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Isquêmica</w:t>
                        </w:r>
                        <w:r w:rsidR="00E34D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</w:t>
                        </w:r>
                        <w:r w:rsidR="00E34D8F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8945819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34D8F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E34D8F" w:rsidRPr="006D377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25B8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Não Isquêmica (Retinopatia de</w:t>
                        </w:r>
                        <w:r w:rsidR="00CB25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estase venosa)</w:t>
                        </w:r>
                      </w:p>
                      <w:p w:rsidR="00CB2542" w:rsidRDefault="00CB2542" w:rsidP="00CB2542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CB2542" w:rsidRPr="00CB2542" w:rsidRDefault="00CB2542" w:rsidP="00CB2542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6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Oclusão de Ramo de Veia Central da Retina (ORVCR)</w:t>
                        </w:r>
                      </w:p>
                      <w:p w:rsidR="00CB2542" w:rsidRPr="00CB2542" w:rsidRDefault="00CB2542" w:rsidP="00CB2542">
                        <w:pPr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          </w:t>
                        </w:r>
                        <w:r w:rsidRPr="00CB254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  <w:r w:rsidRPr="00CB2542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5406736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CB254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CB25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Sim</w:t>
                        </w:r>
                        <w:r w:rsidRPr="00CB25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</w:t>
                        </w:r>
                        <w:r w:rsidRPr="00CB2542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MS Gothic" w:eastAsia="MS Gothic" w:hAnsi="MS Gothic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6170538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CB2542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Pr="00CB254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 </w:t>
                        </w:r>
                      </w:p>
                    </w:tc>
                  </w:tr>
                  <w:tr w:rsidR="00077444" w:rsidTr="00D55044">
                    <w:tc>
                      <w:tcPr>
                        <w:tcW w:w="10476" w:type="dxa"/>
                        <w:gridSpan w:val="11"/>
                      </w:tcPr>
                      <w:p w:rsidR="00B13C38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Tratamento Proposto</w:t>
                        </w:r>
                      </w:p>
                      <w:p w:rsidR="00E34D8F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E34D8F" w:rsidRDefault="00221CDD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7907164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34D8F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E34D8F" w:rsidRPr="00F53F8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E34D8F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LUCENTIS® (RANIBIZUMABE)</w:t>
                        </w:r>
                        <w:r w:rsidR="00E34D8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   </w:t>
                        </w:r>
                        <w:r w:rsidR="00E34D8F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10316411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34D8F" w:rsidRPr="00F53F85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E34D8F" w:rsidRPr="00F53F8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E34D8F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EYLEA® (AFLIBERCEPT)</w:t>
                        </w:r>
                      </w:p>
                      <w:p w:rsidR="00E34D8F" w:rsidRPr="00B13C38" w:rsidRDefault="00E34D8F" w:rsidP="00E34D8F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4604A" w:rsidTr="004A58B2">
                    <w:tc>
                      <w:tcPr>
                        <w:tcW w:w="5238" w:type="dxa"/>
                        <w:gridSpan w:val="6"/>
                      </w:tcPr>
                      <w:p w:rsidR="00B4604A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OLHO DIREITO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B4604A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4604A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OLHO ESQUERDO</w:t>
                        </w:r>
                      </w:p>
                    </w:tc>
                  </w:tr>
                  <w:tr w:rsidR="00B4604A" w:rsidTr="004E4AA3">
                    <w:tc>
                      <w:tcPr>
                        <w:tcW w:w="5238" w:type="dxa"/>
                        <w:gridSpan w:val="6"/>
                        <w:tcBorders>
                          <w:top w:val="nil"/>
                        </w:tcBorders>
                      </w:tcPr>
                      <w:p w:rsidR="00B4604A" w:rsidRPr="00B4604A" w:rsidRDefault="00B4604A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221CDD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6423130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 w:rsidRP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3 aplicações OD (Carga inicial)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  <w:tcBorders>
                          <w:top w:val="nil"/>
                        </w:tcBorders>
                      </w:tcPr>
                      <w:p w:rsidR="00B4604A" w:rsidRPr="00B4604A" w:rsidRDefault="00B4604A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221CDD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-11482832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3 aplicações OE (Carga inicial</w:t>
                        </w:r>
                        <w:r w:rsidR="00B4604A"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B4604A" w:rsidTr="00564197"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framePr w:hSpace="141" w:wrap="around" w:vAnchor="text" w:hAnchor="margin" w:x="-885" w:y="74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(1ª) Data:</w:t>
                        </w:r>
                      </w:p>
                      <w:p w:rsidR="00B4604A" w:rsidRPr="00B4604A" w:rsidRDefault="00221CDD" w:rsidP="00B4604A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1900513193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(2ª) Data:</w:t>
                        </w:r>
                      </w:p>
                      <w:p w:rsidR="00B4604A" w:rsidRPr="00B4604A" w:rsidRDefault="00221CDD" w:rsidP="00B4604A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1284772467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(3ª) Data:</w:t>
                        </w:r>
                      </w:p>
                      <w:p w:rsidR="00B4604A" w:rsidRPr="00B4604A" w:rsidRDefault="00221CDD" w:rsidP="00B4604A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1533876829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(1ª) Data:</w:t>
                        </w:r>
                      </w:p>
                      <w:p w:rsidR="00B4604A" w:rsidRPr="00B4604A" w:rsidRDefault="00221CDD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2139252314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nil"/>
                        </w:tcBorders>
                      </w:tcPr>
                      <w:p w:rsid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(2ª) Data:</w:t>
                        </w:r>
                      </w:p>
                      <w:p w:rsidR="00B4604A" w:rsidRPr="00B4604A" w:rsidRDefault="00221CDD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21214814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tcBorders>
                          <w:top w:val="nil"/>
                        </w:tcBorders>
                      </w:tcPr>
                      <w:p w:rsidR="00B4604A" w:rsidRPr="00B4604A" w:rsidRDefault="00B4604A" w:rsidP="00B4604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460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(3ª) Data:</w:t>
                        </w:r>
                      </w:p>
                      <w:p w:rsidR="00B4604A" w:rsidRPr="00B4604A" w:rsidRDefault="00221CDD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color w:val="00401A"/>
                            </w:rPr>
                            <w:id w:val="-1472675497"/>
                            <w:showingPlcHdr/>
                          </w:sdtPr>
                          <w:sdtEndPr/>
                          <w:sdtContent>
                            <w:r w:rsidR="00B4604A"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4604A" w:rsidTr="00C4344C">
                    <w:tc>
                      <w:tcPr>
                        <w:tcW w:w="5238" w:type="dxa"/>
                        <w:gridSpan w:val="6"/>
                      </w:tcPr>
                      <w:p w:rsidR="00B4604A" w:rsidRPr="00B4604A" w:rsidRDefault="00B4604A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221CDD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5624510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mais de 3 aplicações OD: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B4604A" w:rsidRPr="00B4604A" w:rsidRDefault="00B4604A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4604A" w:rsidRPr="00B4604A" w:rsidRDefault="00221CDD" w:rsidP="00B4604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d w:val="-20768802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604A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4604A" w:rsidRPr="00B460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mais de 3 aplicações OE:</w:t>
                        </w:r>
                      </w:p>
                    </w:tc>
                  </w:tr>
                  <w:tr w:rsidR="00D55044" w:rsidTr="00D55044">
                    <w:tc>
                      <w:tcPr>
                        <w:tcW w:w="5238" w:type="dxa"/>
                        <w:gridSpan w:val="6"/>
                      </w:tcPr>
                      <w:p w:rsidR="00D55044" w:rsidRPr="00B32A36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Datas em que ocorreram as aplicações:</w:t>
                        </w:r>
                      </w:p>
                    </w:tc>
                    <w:tc>
                      <w:tcPr>
                        <w:tcW w:w="5238" w:type="dxa"/>
                        <w:gridSpan w:val="5"/>
                      </w:tcPr>
                      <w:p w:rsidR="00B4604A" w:rsidRPr="00B32A36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55044" w:rsidRPr="00B32A36" w:rsidRDefault="00B4604A" w:rsidP="00B4604A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Datas em que ocorreram as aplicações:</w:t>
                        </w:r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2136514025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468940251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66712633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162569604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37785521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423073318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837463848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696502317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384184332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55407886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2007121413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823313692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162935503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87658884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580410954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98497110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12ª Aplicação:</w:t>
                        </w:r>
                      </w:p>
                    </w:tc>
                    <w:tc>
                      <w:tcPr>
                        <w:tcW w:w="1937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68598036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12ª Aplicação:</w:t>
                        </w: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AV/CC: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46" w:type="dxa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32A36" w:rsidRPr="00D24A16" w:rsidRDefault="00B32A36" w:rsidP="00B32A3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Data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661776219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B32A36" w:rsidTr="00B32A36"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93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B32A36" w:rsidRPr="00D24A16" w:rsidRDefault="00B32A3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32A36" w:rsidTr="00610259">
                    <w:tc>
                      <w:tcPr>
                        <w:tcW w:w="10476" w:type="dxa"/>
                        <w:gridSpan w:val="11"/>
                        <w:tcBorders>
                          <w:bottom w:val="single" w:sz="4" w:space="0" w:color="auto"/>
                        </w:tcBorders>
                      </w:tcPr>
                      <w:p w:rsid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3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Registro dos achados mais relevantes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="006102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32A36" w:rsidRPr="00B32A36" w:rsidRDefault="00B32A36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32A36" w:rsidTr="00610259">
                    <w:tc>
                      <w:tcPr>
                        <w:tcW w:w="10476" w:type="dxa"/>
                        <w:gridSpan w:val="11"/>
                      </w:tcPr>
                      <w:p w:rsidR="00B32A36" w:rsidRPr="00B32A36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Achados mais relevantes dos exames de Mapeamento de Retina (MR), Angiografia Fluoresceína (AFG), Angiografia com Indocianina Verde (ICG) e/ou Tomografia de Coerência Óptica (OCT) posteriores à última aplicação:</w:t>
                        </w:r>
                      </w:p>
                    </w:tc>
                  </w:tr>
                  <w:tr w:rsidR="00610259" w:rsidTr="00610259">
                    <w:tc>
                      <w:tcPr>
                        <w:tcW w:w="2095" w:type="dxa"/>
                        <w:gridSpan w:val="3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MR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5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AFG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5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OCT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5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ICG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96" w:type="dxa"/>
                        <w:gridSpan w:val="2"/>
                      </w:tcPr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Data: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610259" w:rsidTr="00610259">
                    <w:trPr>
                      <w:trHeight w:val="233"/>
                    </w:trPr>
                    <w:tc>
                      <w:tcPr>
                        <w:tcW w:w="10476" w:type="dxa"/>
                        <w:gridSpan w:val="11"/>
                      </w:tcPr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102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Resumo do Laudo: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10259" w:rsidRPr="00610259" w:rsidRDefault="00610259" w:rsidP="00B32A3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0259" w:rsidTr="00942A86">
                    <w:trPr>
                      <w:trHeight w:val="232"/>
                    </w:trPr>
                    <w:tc>
                      <w:tcPr>
                        <w:tcW w:w="10476" w:type="dxa"/>
                        <w:gridSpan w:val="11"/>
                        <w:tcBorders>
                          <w:bottom w:val="single" w:sz="4" w:space="0" w:color="auto"/>
                        </w:tcBorders>
                      </w:tcPr>
                      <w:p w:rsidR="00610259" w:rsidRPr="00610259" w:rsidRDefault="00610259" w:rsidP="00610259">
                        <w:pPr>
                          <w:framePr w:hSpace="141" w:wrap="around" w:vAnchor="text" w:hAnchor="margin" w:x="-885" w:y="74"/>
                          <w:spacing w:before="240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 w:rsidRPr="0061025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Encaminhar laudos e imagens dos exames realizados por meio eletrônico ou em CD/DVD</w:t>
                        </w:r>
                      </w:p>
                    </w:tc>
                  </w:tr>
                </w:tbl>
                <w:p w:rsidR="00894A07" w:rsidRPr="008329D9" w:rsidRDefault="00894A07" w:rsidP="00B13C38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17B7" w:rsidRPr="00C60780" w:rsidRDefault="001C17B7" w:rsidP="00B32A36">
      <w:pPr>
        <w:jc w:val="both"/>
        <w:rPr>
          <w:rFonts w:ascii="Arial" w:hAnsi="Arial" w:cs="Arial"/>
          <w:b/>
          <w:sz w:val="20"/>
          <w:szCs w:val="20"/>
        </w:rPr>
      </w:pPr>
    </w:p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-743" w:tblpY="607"/>
        <w:tblW w:w="10456" w:type="dxa"/>
        <w:tblLook w:val="04A0" w:firstRow="1" w:lastRow="0" w:firstColumn="1" w:lastColumn="0" w:noHBand="0" w:noVBand="1"/>
      </w:tblPr>
      <w:tblGrid>
        <w:gridCol w:w="4720"/>
        <w:gridCol w:w="5736"/>
      </w:tblGrid>
      <w:tr w:rsidR="000A2728" w:rsidTr="000A272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2728" w:rsidRDefault="000A2728" w:rsidP="000A2728">
            <w:pPr>
              <w:tabs>
                <w:tab w:val="left" w:pos="622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</w:pPr>
            <w:r>
              <w:t>______________________________________________</w:t>
            </w:r>
          </w:p>
          <w:p w:rsidR="000A2728" w:rsidRDefault="000A2728" w:rsidP="000A2728">
            <w:pPr>
              <w:tabs>
                <w:tab w:val="left" w:pos="6225"/>
              </w:tabs>
              <w:jc w:val="center"/>
            </w:pPr>
            <w:r w:rsidRPr="000A2728">
              <w:rPr>
                <w:rFonts w:ascii="Arial" w:hAnsi="Arial" w:cs="Arial"/>
                <w:sz w:val="20"/>
                <w:szCs w:val="20"/>
              </w:rPr>
              <w:t>Assinatura e carimbo do Médico Assistente</w:t>
            </w:r>
          </w:p>
        </w:tc>
      </w:tr>
    </w:tbl>
    <w:p w:rsidR="00713491" w:rsidRPr="00772158" w:rsidRDefault="00713491" w:rsidP="008329D9">
      <w:pPr>
        <w:tabs>
          <w:tab w:val="left" w:pos="6225"/>
        </w:tabs>
      </w:pPr>
    </w:p>
    <w:sectPr w:rsidR="00713491" w:rsidRPr="007721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CDD" w:rsidRDefault="00221CDD" w:rsidP="00EB5ACE">
      <w:r>
        <w:separator/>
      </w:r>
    </w:p>
  </w:endnote>
  <w:endnote w:type="continuationSeparator" w:id="0">
    <w:p w:rsidR="00221CDD" w:rsidRDefault="00221CDD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939A4EF" wp14:editId="4379464E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EA2B1B">
            <w:rPr>
              <w:sz w:val="16"/>
            </w:rPr>
            <w:t>RQU.REG(A.PREV).30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01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sz w:val="16"/>
            </w:rPr>
            <w:t xml:space="preserve">Dt. Emissão: </w:t>
          </w:r>
          <w:r w:rsidR="00F44F76">
            <w:rPr>
              <w:sz w:val="16"/>
            </w:rPr>
            <w:t>07.08</w:t>
          </w:r>
          <w:r w:rsidR="000A2728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0A2728">
          <w:pPr>
            <w:jc w:val="center"/>
            <w:rPr>
              <w:sz w:val="16"/>
            </w:rPr>
          </w:pPr>
          <w:r>
            <w:rPr>
              <w:sz w:val="16"/>
            </w:rPr>
            <w:t xml:space="preserve">Dt. Ultima Versão: </w:t>
          </w:r>
          <w:r w:rsidR="00F44F76">
            <w:rPr>
              <w:sz w:val="16"/>
            </w:rPr>
            <w:t>07.08</w:t>
          </w:r>
          <w:r w:rsidR="000A2728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EA2B1B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CDD" w:rsidRDefault="00221CDD" w:rsidP="00EB5ACE">
      <w:r>
        <w:separator/>
      </w:r>
    </w:p>
  </w:footnote>
  <w:footnote w:type="continuationSeparator" w:id="0">
    <w:p w:rsidR="00221CDD" w:rsidRDefault="00221CDD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8F4A88" w:rsidRDefault="00EB5ACE" w:rsidP="003063A9">
          <w:pPr>
            <w:pStyle w:val="Ttulo4"/>
            <w:jc w:val="center"/>
            <w:rPr>
              <w:rFonts w:ascii="Arial" w:hAnsi="Arial" w:cs="Arial"/>
              <w:i w:val="0"/>
              <w:color w:val="auto"/>
              <w:sz w:val="22"/>
              <w:szCs w:val="22"/>
            </w:rPr>
          </w:pPr>
          <w:r>
            <w:rPr>
              <w:rFonts w:asciiTheme="minorHAnsi" w:hAnsiTheme="minorHAnsi" w:cs="Arial"/>
              <w:bCs w:val="0"/>
              <w:noProof/>
              <w:sz w:val="22"/>
              <w:szCs w:val="22"/>
            </w:rPr>
            <w:drawing>
              <wp:anchor distT="0" distB="0" distL="114300" distR="114300" simplePos="0" relativeHeight="251672576" behindDoc="0" locked="0" layoutInCell="1" allowOverlap="1" wp14:anchorId="0A2CA7B0" wp14:editId="6E29C441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62BF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RELATÓRIO PADRONIZADO PARA </w:t>
          </w:r>
          <w:r w:rsidR="008F4A8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SOLICITAÇÃO </w:t>
          </w:r>
          <w:r w:rsidR="003063A9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DE 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ANTIANGI</w:t>
          </w:r>
          <w:r w:rsidR="001262BF">
            <w:rPr>
              <w:rFonts w:ascii="Arial" w:hAnsi="Arial" w:cs="Arial"/>
              <w:i w:val="0"/>
              <w:color w:val="auto"/>
              <w:sz w:val="22"/>
              <w:szCs w:val="22"/>
            </w:rPr>
            <w:t>O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G</w:t>
          </w:r>
          <w:r w:rsidR="00B13C38">
            <w:rPr>
              <w:rFonts w:ascii="Arial" w:hAnsi="Arial" w:cs="Arial"/>
              <w:i w:val="0"/>
              <w:color w:val="auto"/>
              <w:sz w:val="22"/>
              <w:szCs w:val="22"/>
            </w:rPr>
            <w:t>ÊNICOS NO TRATAMENTO DO EDEMA MA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CULAR </w:t>
          </w:r>
          <w:r w:rsidR="00B25B8C">
            <w:rPr>
              <w:rFonts w:ascii="Arial" w:hAnsi="Arial" w:cs="Arial"/>
              <w:i w:val="0"/>
              <w:color w:val="auto"/>
              <w:sz w:val="22"/>
              <w:szCs w:val="22"/>
            </w:rPr>
            <w:t>SECUNDÁRIO A OVCR/ORVCR</w:t>
          </w:r>
        </w:p>
        <w:p w:rsidR="00781312" w:rsidRPr="00781312" w:rsidRDefault="003B644B" w:rsidP="003B644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Continuidade de Tratamento</w:t>
          </w:r>
          <w:r w:rsidR="00781312" w:rsidRPr="00781312">
            <w:rPr>
              <w:rFonts w:ascii="Arial" w:hAnsi="Arial" w:cs="Arial"/>
            </w:rPr>
            <w:t xml:space="preserve"> (</w:t>
          </w:r>
          <w:r>
            <w:rPr>
              <w:rFonts w:ascii="Arial" w:hAnsi="Arial" w:cs="Arial"/>
            </w:rPr>
            <w:t>a partir da quarta</w:t>
          </w:r>
          <w:r w:rsidR="00781312" w:rsidRPr="00781312">
            <w:rPr>
              <w:rFonts w:ascii="Arial" w:hAnsi="Arial" w:cs="Arial"/>
            </w:rPr>
            <w:t xml:space="preserve"> aplicação)</w:t>
          </w: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610E7"/>
    <w:multiLevelType w:val="hybridMultilevel"/>
    <w:tmpl w:val="AA6674B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53349"/>
    <w:multiLevelType w:val="hybridMultilevel"/>
    <w:tmpl w:val="4D1CB40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24BF4"/>
    <w:multiLevelType w:val="hybridMultilevel"/>
    <w:tmpl w:val="7924B502"/>
    <w:lvl w:ilvl="0" w:tplc="E900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5553F"/>
    <w:multiLevelType w:val="hybridMultilevel"/>
    <w:tmpl w:val="87E84632"/>
    <w:lvl w:ilvl="0" w:tplc="23EA2DC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78DE2BB9"/>
    <w:multiLevelType w:val="hybridMultilevel"/>
    <w:tmpl w:val="8BD83EC4"/>
    <w:lvl w:ilvl="0" w:tplc="526450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06E35"/>
    <w:rsid w:val="00021FB2"/>
    <w:rsid w:val="000344A1"/>
    <w:rsid w:val="00063575"/>
    <w:rsid w:val="00077444"/>
    <w:rsid w:val="000A2728"/>
    <w:rsid w:val="000B4105"/>
    <w:rsid w:val="000E7AA1"/>
    <w:rsid w:val="001262BF"/>
    <w:rsid w:val="00132696"/>
    <w:rsid w:val="001451CC"/>
    <w:rsid w:val="0018143B"/>
    <w:rsid w:val="001C17B7"/>
    <w:rsid w:val="001E0246"/>
    <w:rsid w:val="002006E6"/>
    <w:rsid w:val="002118C0"/>
    <w:rsid w:val="00221CDD"/>
    <w:rsid w:val="00235B3D"/>
    <w:rsid w:val="00286CC2"/>
    <w:rsid w:val="00295F44"/>
    <w:rsid w:val="003042FE"/>
    <w:rsid w:val="003063A9"/>
    <w:rsid w:val="00314895"/>
    <w:rsid w:val="0033471E"/>
    <w:rsid w:val="00337380"/>
    <w:rsid w:val="00342DAB"/>
    <w:rsid w:val="003507F0"/>
    <w:rsid w:val="0037697A"/>
    <w:rsid w:val="003B644B"/>
    <w:rsid w:val="003B737A"/>
    <w:rsid w:val="00491FB8"/>
    <w:rsid w:val="004B2BF4"/>
    <w:rsid w:val="00537BA6"/>
    <w:rsid w:val="005600A9"/>
    <w:rsid w:val="005D1D75"/>
    <w:rsid w:val="00610259"/>
    <w:rsid w:val="00610ABD"/>
    <w:rsid w:val="00616DBA"/>
    <w:rsid w:val="006A2A36"/>
    <w:rsid w:val="006D3772"/>
    <w:rsid w:val="006E6134"/>
    <w:rsid w:val="00713491"/>
    <w:rsid w:val="00755320"/>
    <w:rsid w:val="007606EA"/>
    <w:rsid w:val="0076526A"/>
    <w:rsid w:val="00772158"/>
    <w:rsid w:val="0077225B"/>
    <w:rsid w:val="00772689"/>
    <w:rsid w:val="00781312"/>
    <w:rsid w:val="007C0ACD"/>
    <w:rsid w:val="00810C77"/>
    <w:rsid w:val="0083049E"/>
    <w:rsid w:val="008329D9"/>
    <w:rsid w:val="0085318D"/>
    <w:rsid w:val="008618EE"/>
    <w:rsid w:val="008722D1"/>
    <w:rsid w:val="00894A07"/>
    <w:rsid w:val="008C0B56"/>
    <w:rsid w:val="008C4A19"/>
    <w:rsid w:val="008F4A88"/>
    <w:rsid w:val="00A24224"/>
    <w:rsid w:val="00B11505"/>
    <w:rsid w:val="00B13C38"/>
    <w:rsid w:val="00B25B8C"/>
    <w:rsid w:val="00B30E9E"/>
    <w:rsid w:val="00B32A36"/>
    <w:rsid w:val="00B44456"/>
    <w:rsid w:val="00B4604A"/>
    <w:rsid w:val="00B8395B"/>
    <w:rsid w:val="00B872DB"/>
    <w:rsid w:val="00BF6B47"/>
    <w:rsid w:val="00C31884"/>
    <w:rsid w:val="00C60780"/>
    <w:rsid w:val="00C81893"/>
    <w:rsid w:val="00C81DB2"/>
    <w:rsid w:val="00CB2542"/>
    <w:rsid w:val="00CC602F"/>
    <w:rsid w:val="00D24A16"/>
    <w:rsid w:val="00D40E3F"/>
    <w:rsid w:val="00D43029"/>
    <w:rsid w:val="00D55044"/>
    <w:rsid w:val="00D95D8F"/>
    <w:rsid w:val="00E34D8F"/>
    <w:rsid w:val="00E82962"/>
    <w:rsid w:val="00EA2B1B"/>
    <w:rsid w:val="00EB5ACE"/>
    <w:rsid w:val="00EC324B"/>
    <w:rsid w:val="00EF65E0"/>
    <w:rsid w:val="00F156EB"/>
    <w:rsid w:val="00F44F76"/>
    <w:rsid w:val="00F53F85"/>
    <w:rsid w:val="00F542DA"/>
    <w:rsid w:val="00FA2239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ABD64-EFA9-4724-AC81-F0773C49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6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2021-02-02T18:23:00Z</dcterms:created>
  <dcterms:modified xsi:type="dcterms:W3CDTF">2021-02-02T18:23:00Z</dcterms:modified>
</cp:coreProperties>
</file>